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AC4" w:rsidRDefault="00147AC4" w:rsidP="00147AC4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Консультация на тему: «Проявление силы и агрессия»</w:t>
      </w:r>
    </w:p>
    <w:p w:rsidR="00147AC4" w:rsidRDefault="00147AC4" w:rsidP="00147AC4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2"/>
          <w:szCs w:val="32"/>
        </w:rPr>
      </w:pPr>
    </w:p>
    <w:p w:rsidR="00147AC4" w:rsidRPr="00147AC4" w:rsidRDefault="00147AC4" w:rsidP="00147AC4">
      <w:pPr>
        <w:pStyle w:val="c14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Style w:val="c1"/>
          <w:b/>
          <w:bCs/>
          <w:sz w:val="28"/>
          <w:szCs w:val="28"/>
        </w:rPr>
      </w:pPr>
      <w:bookmarkStart w:id="0" w:name="_GoBack"/>
      <w:bookmarkEnd w:id="0"/>
    </w:p>
    <w:p w:rsidR="00405315" w:rsidRDefault="00405315" w:rsidP="00147AC4">
      <w:pPr>
        <w:pStyle w:val="c14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Style w:val="c1"/>
          <w:b/>
          <w:bCs/>
          <w:color w:val="000000"/>
          <w:sz w:val="28"/>
          <w:szCs w:val="28"/>
        </w:rPr>
      </w:pPr>
      <w:r>
        <w:rPr>
          <w:rStyle w:val="c1"/>
          <w:b/>
          <w:bCs/>
          <w:color w:val="000000"/>
          <w:sz w:val="28"/>
          <w:szCs w:val="28"/>
        </w:rPr>
        <w:t xml:space="preserve">Если ребенок проявляет силу, даже не разобравшись в проблеме, </w:t>
      </w:r>
      <w:proofErr w:type="gramStart"/>
      <w:r>
        <w:rPr>
          <w:rStyle w:val="c1"/>
          <w:b/>
          <w:bCs/>
          <w:color w:val="000000"/>
          <w:sz w:val="28"/>
          <w:szCs w:val="28"/>
        </w:rPr>
        <w:t>безусловно</w:t>
      </w:r>
      <w:proofErr w:type="gramEnd"/>
      <w:r>
        <w:rPr>
          <w:rStyle w:val="c1"/>
          <w:b/>
          <w:bCs/>
          <w:color w:val="000000"/>
          <w:sz w:val="28"/>
          <w:szCs w:val="28"/>
        </w:rPr>
        <w:t xml:space="preserve"> речь идет об агрессии. Вопрос, какова ее причина?</w:t>
      </w:r>
    </w:p>
    <w:p w:rsidR="00405315" w:rsidRDefault="00405315" w:rsidP="00147AC4">
      <w:pPr>
        <w:pStyle w:val="c14"/>
        <w:shd w:val="clear" w:color="auto" w:fill="FFFFFF"/>
        <w:spacing w:before="0" w:beforeAutospacing="0" w:after="0" w:afterAutospacing="0" w:line="276" w:lineRule="auto"/>
        <w:jc w:val="center"/>
        <w:rPr>
          <w:color w:val="000000"/>
          <w:sz w:val="30"/>
          <w:szCs w:val="30"/>
        </w:rPr>
      </w:pPr>
      <w:r>
        <w:rPr>
          <w:rStyle w:val="c1"/>
          <w:b/>
          <w:bCs/>
          <w:color w:val="000000"/>
          <w:sz w:val="28"/>
          <w:szCs w:val="28"/>
        </w:rPr>
        <w:t>Причины агрессивного поведения в младшем школьном возрасте:</w:t>
      </w:r>
    </w:p>
    <w:p w:rsidR="00405315" w:rsidRDefault="00405315" w:rsidP="00147AC4">
      <w:pPr>
        <w:pStyle w:val="c4"/>
        <w:shd w:val="clear" w:color="auto" w:fill="FFFFFF"/>
        <w:spacing w:before="0" w:beforeAutospacing="0" w:after="0" w:afterAutospacing="0" w:line="276" w:lineRule="auto"/>
        <w:rPr>
          <w:color w:val="000000"/>
          <w:sz w:val="30"/>
          <w:szCs w:val="30"/>
        </w:rPr>
      </w:pPr>
      <w:r>
        <w:rPr>
          <w:rStyle w:val="c3"/>
          <w:color w:val="000000"/>
          <w:sz w:val="28"/>
          <w:szCs w:val="28"/>
        </w:rPr>
        <w:t>1.</w:t>
      </w:r>
      <w:r>
        <w:rPr>
          <w:rStyle w:val="c1"/>
          <w:b/>
          <w:bCs/>
          <w:color w:val="000000"/>
          <w:sz w:val="28"/>
          <w:szCs w:val="28"/>
        </w:rPr>
        <w:t> </w:t>
      </w:r>
      <w:r>
        <w:rPr>
          <w:rStyle w:val="c3"/>
          <w:color w:val="000000"/>
          <w:sz w:val="28"/>
          <w:szCs w:val="28"/>
        </w:rPr>
        <w:t>Прямая или косвенная агрессия со стороны родителей в адрес ребенка.</w:t>
      </w:r>
    </w:p>
    <w:p w:rsidR="00405315" w:rsidRDefault="00405315" w:rsidP="00147AC4">
      <w:pPr>
        <w:pStyle w:val="c4"/>
        <w:shd w:val="clear" w:color="auto" w:fill="FFFFFF"/>
        <w:spacing w:before="0" w:beforeAutospacing="0" w:after="0" w:afterAutospacing="0" w:line="276" w:lineRule="auto"/>
        <w:rPr>
          <w:color w:val="000000"/>
          <w:sz w:val="30"/>
          <w:szCs w:val="30"/>
        </w:rPr>
      </w:pPr>
      <w:r>
        <w:rPr>
          <w:rStyle w:val="c3"/>
          <w:color w:val="000000"/>
          <w:sz w:val="28"/>
          <w:szCs w:val="28"/>
        </w:rPr>
        <w:t>2. Подражание агрессивному поведению взрослого.  </w:t>
      </w:r>
    </w:p>
    <w:p w:rsidR="00405315" w:rsidRDefault="00405315" w:rsidP="00147AC4">
      <w:pPr>
        <w:pStyle w:val="c4"/>
        <w:shd w:val="clear" w:color="auto" w:fill="FFFFFF"/>
        <w:spacing w:before="0" w:beforeAutospacing="0" w:after="0" w:afterAutospacing="0" w:line="276" w:lineRule="auto"/>
        <w:rPr>
          <w:color w:val="000000"/>
          <w:sz w:val="30"/>
          <w:szCs w:val="30"/>
        </w:rPr>
      </w:pPr>
      <w:r>
        <w:rPr>
          <w:rStyle w:val="c3"/>
          <w:color w:val="000000"/>
          <w:sz w:val="28"/>
          <w:szCs w:val="28"/>
        </w:rPr>
        <w:t>3. Нарушение достоинства ребенка со стороны взрослых (обвинение, унижение).</w:t>
      </w:r>
    </w:p>
    <w:p w:rsidR="00405315" w:rsidRDefault="00405315" w:rsidP="00147AC4">
      <w:pPr>
        <w:pStyle w:val="c4"/>
        <w:shd w:val="clear" w:color="auto" w:fill="FFFFFF"/>
        <w:spacing w:before="0" w:beforeAutospacing="0" w:after="0" w:afterAutospacing="0" w:line="276" w:lineRule="auto"/>
        <w:rPr>
          <w:color w:val="000000"/>
          <w:sz w:val="30"/>
          <w:szCs w:val="30"/>
        </w:rPr>
      </w:pPr>
      <w:r>
        <w:rPr>
          <w:rStyle w:val="c3"/>
          <w:color w:val="000000"/>
          <w:sz w:val="28"/>
          <w:szCs w:val="28"/>
        </w:rPr>
        <w:t>4. Эгоцентризм, капризы, фиксация ребенка на себе.</w:t>
      </w:r>
    </w:p>
    <w:p w:rsidR="00405315" w:rsidRDefault="00405315" w:rsidP="00147AC4">
      <w:pPr>
        <w:pStyle w:val="c4"/>
        <w:shd w:val="clear" w:color="auto" w:fill="FFFFFF"/>
        <w:spacing w:before="0" w:beforeAutospacing="0" w:after="0" w:afterAutospacing="0" w:line="276" w:lineRule="auto"/>
        <w:rPr>
          <w:color w:val="000000"/>
          <w:sz w:val="30"/>
          <w:szCs w:val="30"/>
        </w:rPr>
      </w:pPr>
      <w:r>
        <w:rPr>
          <w:rStyle w:val="c3"/>
          <w:color w:val="000000"/>
          <w:sz w:val="28"/>
          <w:szCs w:val="28"/>
        </w:rPr>
        <w:t>5. Неспособность понимать чувства других людей.</w:t>
      </w:r>
    </w:p>
    <w:p w:rsidR="00405315" w:rsidRDefault="00405315" w:rsidP="00147AC4">
      <w:pPr>
        <w:pStyle w:val="c4"/>
        <w:shd w:val="clear" w:color="auto" w:fill="FFFFFF"/>
        <w:spacing w:before="0" w:beforeAutospacing="0" w:after="0" w:afterAutospacing="0" w:line="276" w:lineRule="auto"/>
        <w:rPr>
          <w:color w:val="000000"/>
          <w:sz w:val="30"/>
          <w:szCs w:val="30"/>
        </w:rPr>
      </w:pPr>
      <w:r>
        <w:rPr>
          <w:rStyle w:val="c3"/>
          <w:color w:val="000000"/>
          <w:sz w:val="28"/>
          <w:szCs w:val="28"/>
        </w:rPr>
        <w:t>6. Страхи, приписывание враждебных намерений окружающим.</w:t>
      </w:r>
    </w:p>
    <w:p w:rsidR="00405315" w:rsidRDefault="00405315" w:rsidP="00147AC4">
      <w:pPr>
        <w:pStyle w:val="c4"/>
        <w:shd w:val="clear" w:color="auto" w:fill="FFFFFF"/>
        <w:spacing w:before="0" w:beforeAutospacing="0" w:after="0" w:afterAutospacing="0" w:line="276" w:lineRule="auto"/>
        <w:rPr>
          <w:color w:val="000000"/>
          <w:sz w:val="30"/>
          <w:szCs w:val="30"/>
        </w:rPr>
      </w:pPr>
      <w:r>
        <w:rPr>
          <w:rStyle w:val="c3"/>
          <w:color w:val="000000"/>
          <w:sz w:val="28"/>
          <w:szCs w:val="28"/>
        </w:rPr>
        <w:t>7. Сниженный уровень самоконтроля, повышенная возбудимость, импульсивность.</w:t>
      </w:r>
    </w:p>
    <w:p w:rsidR="00405315" w:rsidRDefault="00405315" w:rsidP="00147AC4">
      <w:pPr>
        <w:pStyle w:val="c4"/>
        <w:shd w:val="clear" w:color="auto" w:fill="FFFFFF"/>
        <w:spacing w:before="0" w:beforeAutospacing="0" w:after="0" w:afterAutospacing="0" w:line="276" w:lineRule="auto"/>
        <w:rPr>
          <w:color w:val="000000"/>
          <w:sz w:val="30"/>
          <w:szCs w:val="30"/>
        </w:rPr>
      </w:pPr>
      <w:r>
        <w:rPr>
          <w:rStyle w:val="c3"/>
          <w:color w:val="000000"/>
          <w:sz w:val="28"/>
          <w:szCs w:val="28"/>
        </w:rPr>
        <w:t>8. Нарушения в отношениях со сверстниками.</w:t>
      </w:r>
    </w:p>
    <w:p w:rsidR="00405315" w:rsidRDefault="00405315" w:rsidP="00147AC4">
      <w:pPr>
        <w:pStyle w:val="c4"/>
        <w:shd w:val="clear" w:color="auto" w:fill="FFFFFF"/>
        <w:spacing w:before="0" w:beforeAutospacing="0" w:after="0" w:afterAutospacing="0" w:line="276" w:lineRule="auto"/>
        <w:rPr>
          <w:color w:val="000000"/>
          <w:sz w:val="30"/>
          <w:szCs w:val="30"/>
        </w:rPr>
      </w:pPr>
      <w:r>
        <w:rPr>
          <w:rStyle w:val="c3"/>
          <w:color w:val="000000"/>
          <w:sz w:val="28"/>
          <w:szCs w:val="28"/>
        </w:rPr>
        <w:t xml:space="preserve">9. Высокий уровень активности, </w:t>
      </w:r>
      <w:proofErr w:type="spellStart"/>
      <w:r>
        <w:rPr>
          <w:rStyle w:val="c3"/>
          <w:color w:val="000000"/>
          <w:sz w:val="28"/>
          <w:szCs w:val="28"/>
        </w:rPr>
        <w:t>гиперактивность</w:t>
      </w:r>
      <w:proofErr w:type="spellEnd"/>
      <w:r>
        <w:rPr>
          <w:rStyle w:val="c3"/>
          <w:color w:val="000000"/>
          <w:sz w:val="28"/>
          <w:szCs w:val="28"/>
        </w:rPr>
        <w:t>.</w:t>
      </w:r>
    </w:p>
    <w:p w:rsidR="00405315" w:rsidRDefault="00405315" w:rsidP="00147AC4">
      <w:pPr>
        <w:pStyle w:val="c4"/>
        <w:shd w:val="clear" w:color="auto" w:fill="FFFFFF"/>
        <w:spacing w:before="0" w:beforeAutospacing="0" w:after="0" w:afterAutospacing="0" w:line="276" w:lineRule="auto"/>
        <w:rPr>
          <w:color w:val="000000"/>
          <w:sz w:val="30"/>
          <w:szCs w:val="30"/>
        </w:rPr>
      </w:pPr>
      <w:r>
        <w:rPr>
          <w:rStyle w:val="c3"/>
          <w:color w:val="000000"/>
          <w:sz w:val="28"/>
          <w:szCs w:val="28"/>
        </w:rPr>
        <w:t>10. Склонность к риску.</w:t>
      </w:r>
    </w:p>
    <w:p w:rsidR="00405315" w:rsidRDefault="00405315" w:rsidP="00147AC4">
      <w:pPr>
        <w:pStyle w:val="c4"/>
        <w:shd w:val="clear" w:color="auto" w:fill="FFFFFF"/>
        <w:spacing w:before="0" w:beforeAutospacing="0" w:after="0" w:afterAutospacing="0" w:line="276" w:lineRule="auto"/>
        <w:rPr>
          <w:color w:val="000000"/>
          <w:sz w:val="30"/>
          <w:szCs w:val="30"/>
        </w:rPr>
      </w:pPr>
      <w:r>
        <w:rPr>
          <w:rStyle w:val="c3"/>
          <w:color w:val="000000"/>
          <w:sz w:val="28"/>
          <w:szCs w:val="28"/>
        </w:rPr>
        <w:t>11. Потребность доминировать над другими людьми.</w:t>
      </w:r>
    </w:p>
    <w:p w:rsidR="00405315" w:rsidRDefault="00405315" w:rsidP="00147AC4">
      <w:pPr>
        <w:pStyle w:val="c4"/>
        <w:shd w:val="clear" w:color="auto" w:fill="FFFFFF"/>
        <w:spacing w:before="0" w:beforeAutospacing="0" w:after="0" w:afterAutospacing="0" w:line="276" w:lineRule="auto"/>
        <w:rPr>
          <w:color w:val="000000"/>
          <w:sz w:val="30"/>
          <w:szCs w:val="30"/>
        </w:rPr>
      </w:pPr>
      <w:r>
        <w:rPr>
          <w:rStyle w:val="c3"/>
          <w:color w:val="000000"/>
          <w:sz w:val="28"/>
          <w:szCs w:val="28"/>
        </w:rPr>
        <w:t>12. Завышенная самооценка, чрезмерное самомнение.                </w:t>
      </w:r>
    </w:p>
    <w:p w:rsidR="00405315" w:rsidRDefault="00405315" w:rsidP="00147AC4">
      <w:pPr>
        <w:pStyle w:val="c4"/>
        <w:shd w:val="clear" w:color="auto" w:fill="FFFFFF"/>
        <w:spacing w:before="0" w:beforeAutospacing="0" w:after="0" w:afterAutospacing="0" w:line="276" w:lineRule="auto"/>
        <w:rPr>
          <w:color w:val="000000"/>
          <w:sz w:val="30"/>
          <w:szCs w:val="30"/>
        </w:rPr>
      </w:pPr>
      <w:r>
        <w:rPr>
          <w:rStyle w:val="c3"/>
          <w:color w:val="000000"/>
          <w:sz w:val="28"/>
          <w:szCs w:val="28"/>
        </w:rPr>
        <w:t>13. Сниженная самооценка, тревожность, неуверенность в себе.</w:t>
      </w:r>
    </w:p>
    <w:p w:rsidR="00405315" w:rsidRDefault="00405315" w:rsidP="00147AC4">
      <w:pPr>
        <w:pStyle w:val="c4"/>
        <w:shd w:val="clear" w:color="auto" w:fill="FFFFFF"/>
        <w:spacing w:before="0" w:beforeAutospacing="0" w:after="0" w:afterAutospacing="0" w:line="276" w:lineRule="auto"/>
        <w:rPr>
          <w:color w:val="000000"/>
          <w:sz w:val="30"/>
          <w:szCs w:val="30"/>
        </w:rPr>
      </w:pPr>
      <w:r>
        <w:rPr>
          <w:rStyle w:val="c3"/>
          <w:color w:val="000000"/>
          <w:sz w:val="28"/>
          <w:szCs w:val="28"/>
        </w:rPr>
        <w:t>14.Обидчивость,  мстительность, злопамятность.          </w:t>
      </w:r>
    </w:p>
    <w:p w:rsidR="00405315" w:rsidRDefault="00405315" w:rsidP="00147AC4">
      <w:pPr>
        <w:pStyle w:val="c4"/>
        <w:shd w:val="clear" w:color="auto" w:fill="FFFFFF"/>
        <w:spacing w:before="0" w:beforeAutospacing="0" w:after="0" w:afterAutospacing="0" w:line="276" w:lineRule="auto"/>
        <w:rPr>
          <w:color w:val="000000"/>
          <w:sz w:val="30"/>
          <w:szCs w:val="30"/>
        </w:rPr>
      </w:pPr>
      <w:r>
        <w:rPr>
          <w:rStyle w:val="c3"/>
          <w:color w:val="000000"/>
          <w:sz w:val="28"/>
          <w:szCs w:val="28"/>
        </w:rPr>
        <w:t>15. Обостренная потребность во внимании и в признании.</w:t>
      </w:r>
    </w:p>
    <w:p w:rsidR="00405315" w:rsidRDefault="00405315" w:rsidP="00147AC4">
      <w:pPr>
        <w:pStyle w:val="c14"/>
        <w:shd w:val="clear" w:color="auto" w:fill="FFFFFF"/>
        <w:spacing w:before="0" w:beforeAutospacing="0" w:after="0" w:afterAutospacing="0" w:line="276" w:lineRule="auto"/>
        <w:jc w:val="both"/>
        <w:rPr>
          <w:rStyle w:val="c3"/>
          <w:color w:val="000000"/>
          <w:sz w:val="28"/>
          <w:szCs w:val="28"/>
        </w:rPr>
      </w:pPr>
      <w:r>
        <w:rPr>
          <w:rStyle w:val="c3"/>
          <w:color w:val="000000"/>
          <w:sz w:val="28"/>
          <w:szCs w:val="28"/>
        </w:rPr>
        <w:t>16. Психические нарушения.</w:t>
      </w:r>
    </w:p>
    <w:p w:rsidR="00405315" w:rsidRDefault="00405315" w:rsidP="00147AC4">
      <w:pPr>
        <w:pStyle w:val="c14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Style w:val="c3"/>
          <w:color w:val="000000"/>
          <w:sz w:val="28"/>
          <w:szCs w:val="28"/>
        </w:rPr>
      </w:pPr>
      <w:r>
        <w:rPr>
          <w:rStyle w:val="c3"/>
          <w:color w:val="000000"/>
          <w:sz w:val="28"/>
          <w:szCs w:val="28"/>
        </w:rPr>
        <w:t xml:space="preserve">Разобравшись в причинах легче понять мотивы такого поведения, </w:t>
      </w:r>
      <w:proofErr w:type="gramStart"/>
      <w:r>
        <w:rPr>
          <w:rStyle w:val="c3"/>
          <w:color w:val="000000"/>
          <w:sz w:val="28"/>
          <w:szCs w:val="28"/>
        </w:rPr>
        <w:t>и</w:t>
      </w:r>
      <w:proofErr w:type="gramEnd"/>
      <w:r>
        <w:rPr>
          <w:rStyle w:val="c3"/>
          <w:color w:val="000000"/>
          <w:sz w:val="28"/>
          <w:szCs w:val="28"/>
        </w:rPr>
        <w:t xml:space="preserve"> следовательно помочь скорректировать его.</w:t>
      </w:r>
    </w:p>
    <w:p w:rsidR="00405315" w:rsidRPr="00405315" w:rsidRDefault="00405315" w:rsidP="00147AC4">
      <w:pPr>
        <w:pStyle w:val="c14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b/>
          <w:color w:val="000000"/>
          <w:sz w:val="30"/>
          <w:szCs w:val="30"/>
        </w:rPr>
      </w:pPr>
      <w:r w:rsidRPr="00405315">
        <w:rPr>
          <w:rStyle w:val="c3"/>
          <w:b/>
          <w:color w:val="000000"/>
          <w:sz w:val="28"/>
          <w:szCs w:val="28"/>
        </w:rPr>
        <w:t>Что же делать родителям:</w:t>
      </w:r>
    </w:p>
    <w:p w:rsidR="00405315" w:rsidRDefault="00405315" w:rsidP="00147AC4">
      <w:pPr>
        <w:pStyle w:val="c6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30"/>
          <w:szCs w:val="30"/>
        </w:rPr>
      </w:pPr>
      <w:r>
        <w:rPr>
          <w:rStyle w:val="c8"/>
          <w:i/>
          <w:iCs/>
          <w:color w:val="000000"/>
          <w:sz w:val="28"/>
          <w:szCs w:val="28"/>
        </w:rPr>
        <w:t>1. Важен собственный пример неагрессивного поведения родителей.</w:t>
      </w:r>
      <w:r>
        <w:rPr>
          <w:rStyle w:val="c1"/>
          <w:b/>
          <w:bCs/>
          <w:color w:val="000000"/>
          <w:sz w:val="28"/>
          <w:szCs w:val="28"/>
        </w:rPr>
        <w:t>        </w:t>
      </w:r>
      <w:r>
        <w:rPr>
          <w:rStyle w:val="c3"/>
          <w:color w:val="000000"/>
          <w:sz w:val="28"/>
          <w:szCs w:val="28"/>
        </w:rPr>
        <w:t>Если за агрессивное поведение мы наказываем, бьем и ругаем – мы усиливаем агрессию детей.</w:t>
      </w:r>
    </w:p>
    <w:p w:rsidR="00405315" w:rsidRDefault="00405315" w:rsidP="00147AC4">
      <w:pPr>
        <w:pStyle w:val="c4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30"/>
          <w:szCs w:val="30"/>
        </w:rPr>
      </w:pPr>
      <w:r>
        <w:rPr>
          <w:rStyle w:val="c8"/>
          <w:i/>
          <w:iCs/>
          <w:color w:val="000000"/>
          <w:sz w:val="28"/>
          <w:szCs w:val="28"/>
        </w:rPr>
        <w:t>2. Предоставляйте детям возможность разрядки негативной энергии.</w:t>
      </w:r>
      <w:r>
        <w:rPr>
          <w:rStyle w:val="c1"/>
          <w:b/>
          <w:bCs/>
          <w:color w:val="000000"/>
          <w:sz w:val="28"/>
          <w:szCs w:val="28"/>
        </w:rPr>
        <w:t>        </w:t>
      </w:r>
      <w:r>
        <w:rPr>
          <w:rStyle w:val="c3"/>
          <w:color w:val="000000"/>
          <w:sz w:val="28"/>
          <w:szCs w:val="28"/>
        </w:rPr>
        <w:t>Активным, склонным к агрессии детям нужно двигаться, и это могут быть спортивные секции, физкультминутки, спортивный уголок  дома; велосипед и возможность двигаться на нем; двигательная активность (гулять, бегать); разрешение в определенном месте делать то, что хочется, лазить, прыгать, бросать мяч и пр.</w:t>
      </w:r>
    </w:p>
    <w:p w:rsidR="00405315" w:rsidRDefault="00405315" w:rsidP="00147AC4">
      <w:pPr>
        <w:pStyle w:val="c6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30"/>
          <w:szCs w:val="30"/>
        </w:rPr>
      </w:pPr>
      <w:r>
        <w:rPr>
          <w:rStyle w:val="c8"/>
          <w:i/>
          <w:iCs/>
          <w:color w:val="000000"/>
          <w:sz w:val="28"/>
          <w:szCs w:val="28"/>
        </w:rPr>
        <w:t>3. . Предоставляйте детям возможность выразить чувства.</w:t>
      </w:r>
      <w:r>
        <w:rPr>
          <w:rStyle w:val="c1"/>
          <w:b/>
          <w:bCs/>
          <w:color w:val="000000"/>
          <w:sz w:val="28"/>
          <w:szCs w:val="28"/>
        </w:rPr>
        <w:t>        </w:t>
      </w:r>
      <w:proofErr w:type="gramStart"/>
      <w:r>
        <w:rPr>
          <w:rStyle w:val="c3"/>
          <w:color w:val="000000"/>
          <w:sz w:val="28"/>
          <w:szCs w:val="28"/>
        </w:rPr>
        <w:t xml:space="preserve">Для этого предложите ребенку  остаться одному в комнате и высказать все, что накопилось в адрес того, кто его разозлил, побить подушку, диван, порвать </w:t>
      </w:r>
      <w:r>
        <w:rPr>
          <w:rStyle w:val="c3"/>
          <w:color w:val="000000"/>
          <w:sz w:val="28"/>
          <w:szCs w:val="28"/>
        </w:rPr>
        <w:lastRenderedPageBreak/>
        <w:t>газету, написать на бумаге все слова, которые хочется выкрикнуть, а затем порвать написанное; в момент раздражения, прежде чем что-то сказать, несколько раз глубоко вздохнуть или сосчитать до десяти;</w:t>
      </w:r>
      <w:proofErr w:type="gramEnd"/>
      <w:r>
        <w:rPr>
          <w:rStyle w:val="c3"/>
          <w:color w:val="000000"/>
          <w:sz w:val="28"/>
          <w:szCs w:val="28"/>
        </w:rPr>
        <w:t xml:space="preserve"> нарисовать свой гнев, тогда он большей своей частью останется на бумаге.</w:t>
      </w:r>
    </w:p>
    <w:p w:rsidR="00405315" w:rsidRDefault="00405315" w:rsidP="00147AC4">
      <w:pPr>
        <w:pStyle w:val="c6"/>
        <w:shd w:val="clear" w:color="auto" w:fill="FFFFFF"/>
        <w:spacing w:before="0" w:beforeAutospacing="0" w:after="0" w:afterAutospacing="0" w:line="276" w:lineRule="auto"/>
        <w:jc w:val="both"/>
        <w:rPr>
          <w:color w:val="000000"/>
          <w:sz w:val="30"/>
          <w:szCs w:val="30"/>
        </w:rPr>
      </w:pPr>
      <w:r>
        <w:rPr>
          <w:rStyle w:val="c8"/>
          <w:i/>
          <w:iCs/>
          <w:color w:val="000000"/>
          <w:sz w:val="28"/>
          <w:szCs w:val="28"/>
        </w:rPr>
        <w:t>4. . Старайтесь понять и поддержать ребенка.</w:t>
      </w:r>
      <w:r>
        <w:rPr>
          <w:rStyle w:val="c3"/>
          <w:color w:val="000000"/>
          <w:sz w:val="28"/>
          <w:szCs w:val="28"/>
        </w:rPr>
        <w:t>        Скажите ребенку о том, что вы его понимаете; в ситуации агрессивной вспышки разделите ответственность за конфликт; скажите ребенку, что вы его по-прежнему любите (принимаете); расскажите о том, что в вашей жизни были подобные ситуации, что чувства ребенка вам знакомы, вы тоже переживали подобное.</w:t>
      </w:r>
    </w:p>
    <w:p w:rsidR="00405315" w:rsidRDefault="00405315" w:rsidP="00147AC4">
      <w:pPr>
        <w:pStyle w:val="c13"/>
        <w:shd w:val="clear" w:color="auto" w:fill="FFFFFF"/>
        <w:spacing w:before="0" w:beforeAutospacing="0" w:after="0" w:afterAutospacing="0" w:line="276" w:lineRule="auto"/>
        <w:rPr>
          <w:rStyle w:val="c3"/>
          <w:color w:val="000000"/>
          <w:sz w:val="28"/>
          <w:szCs w:val="28"/>
        </w:rPr>
      </w:pPr>
      <w:r>
        <w:rPr>
          <w:rStyle w:val="c8"/>
          <w:i/>
          <w:iCs/>
          <w:color w:val="000000"/>
          <w:sz w:val="28"/>
          <w:szCs w:val="28"/>
        </w:rPr>
        <w:t>5. . Предоставляйте детям возможность получить совет.</w:t>
      </w:r>
      <w:r>
        <w:rPr>
          <w:rStyle w:val="c3"/>
          <w:color w:val="000000"/>
          <w:sz w:val="28"/>
          <w:szCs w:val="28"/>
        </w:rPr>
        <w:t>        Часто дети и  не знают, как можно повести себя в той или иной ситуации. Агрессорам нужен ваш совет, готовность помочь, а не гнев и наказания.  </w:t>
      </w:r>
    </w:p>
    <w:p w:rsidR="00147AC4" w:rsidRDefault="00147AC4" w:rsidP="00147AC4">
      <w:pPr>
        <w:pStyle w:val="c13"/>
        <w:shd w:val="clear" w:color="auto" w:fill="FFFFFF"/>
        <w:spacing w:before="0" w:beforeAutospacing="0" w:after="0" w:afterAutospacing="0" w:line="276" w:lineRule="auto"/>
        <w:ind w:firstLine="567"/>
        <w:rPr>
          <w:color w:val="000000"/>
          <w:sz w:val="30"/>
          <w:szCs w:val="30"/>
        </w:rPr>
      </w:pPr>
      <w:r>
        <w:rPr>
          <w:rStyle w:val="c3"/>
          <w:color w:val="000000"/>
          <w:sz w:val="28"/>
          <w:szCs w:val="28"/>
        </w:rPr>
        <w:t>Желаю удачи!</w:t>
      </w:r>
    </w:p>
    <w:p w:rsidR="008609EB" w:rsidRPr="00405315" w:rsidRDefault="008609EB">
      <w:pPr>
        <w:rPr>
          <w:vertAlign w:val="baseline"/>
        </w:rPr>
      </w:pPr>
    </w:p>
    <w:sectPr w:rsidR="008609EB" w:rsidRPr="00405315" w:rsidSect="008609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акпь0зшб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05315"/>
    <w:rsid w:val="00147AC4"/>
    <w:rsid w:val="00405315"/>
    <w:rsid w:val="005B29F1"/>
    <w:rsid w:val="008609EB"/>
    <w:rsid w:val="00E14F2E"/>
    <w:rsid w:val="00E81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акпь0зшб" w:eastAsiaTheme="minorHAnsi" w:hAnsi="акпь0зшб" w:cs="Times New Roman"/>
        <w:color w:val="444444"/>
        <w:sz w:val="24"/>
        <w:szCs w:val="24"/>
        <w:vertAlign w:val="superscript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9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531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5315"/>
    <w:rPr>
      <w:rFonts w:ascii="Tahoma" w:hAnsi="Tahoma" w:cs="Tahoma"/>
      <w:sz w:val="16"/>
      <w:szCs w:val="16"/>
    </w:rPr>
  </w:style>
  <w:style w:type="paragraph" w:customStyle="1" w:styleId="c14">
    <w:name w:val="c14"/>
    <w:basedOn w:val="a"/>
    <w:rsid w:val="00405315"/>
    <w:pPr>
      <w:spacing w:before="100" w:beforeAutospacing="1" w:after="100" w:afterAutospacing="1"/>
      <w:jc w:val="left"/>
    </w:pPr>
    <w:rPr>
      <w:rFonts w:ascii="Times New Roman" w:eastAsia="Times New Roman" w:hAnsi="Times New Roman"/>
      <w:color w:val="auto"/>
      <w:vertAlign w:val="baseline"/>
      <w:lang w:eastAsia="ru-RU"/>
    </w:rPr>
  </w:style>
  <w:style w:type="character" w:customStyle="1" w:styleId="c1">
    <w:name w:val="c1"/>
    <w:basedOn w:val="a0"/>
    <w:rsid w:val="00405315"/>
  </w:style>
  <w:style w:type="paragraph" w:customStyle="1" w:styleId="c4">
    <w:name w:val="c4"/>
    <w:basedOn w:val="a"/>
    <w:rsid w:val="00405315"/>
    <w:pPr>
      <w:spacing w:before="100" w:beforeAutospacing="1" w:after="100" w:afterAutospacing="1"/>
      <w:jc w:val="left"/>
    </w:pPr>
    <w:rPr>
      <w:rFonts w:ascii="Times New Roman" w:eastAsia="Times New Roman" w:hAnsi="Times New Roman"/>
      <w:color w:val="auto"/>
      <w:vertAlign w:val="baseline"/>
      <w:lang w:eastAsia="ru-RU"/>
    </w:rPr>
  </w:style>
  <w:style w:type="character" w:customStyle="1" w:styleId="c3">
    <w:name w:val="c3"/>
    <w:basedOn w:val="a0"/>
    <w:rsid w:val="00405315"/>
  </w:style>
  <w:style w:type="paragraph" w:customStyle="1" w:styleId="c9">
    <w:name w:val="c9"/>
    <w:basedOn w:val="a"/>
    <w:rsid w:val="00405315"/>
    <w:pPr>
      <w:spacing w:before="100" w:beforeAutospacing="1" w:after="100" w:afterAutospacing="1"/>
      <w:jc w:val="left"/>
    </w:pPr>
    <w:rPr>
      <w:rFonts w:ascii="Times New Roman" w:eastAsia="Times New Roman" w:hAnsi="Times New Roman"/>
      <w:color w:val="auto"/>
      <w:vertAlign w:val="baseline"/>
      <w:lang w:eastAsia="ru-RU"/>
    </w:rPr>
  </w:style>
  <w:style w:type="paragraph" w:customStyle="1" w:styleId="c6">
    <w:name w:val="c6"/>
    <w:basedOn w:val="a"/>
    <w:rsid w:val="00405315"/>
    <w:pPr>
      <w:spacing w:before="100" w:beforeAutospacing="1" w:after="100" w:afterAutospacing="1"/>
      <w:jc w:val="left"/>
    </w:pPr>
    <w:rPr>
      <w:rFonts w:ascii="Times New Roman" w:eastAsia="Times New Roman" w:hAnsi="Times New Roman"/>
      <w:color w:val="auto"/>
      <w:vertAlign w:val="baseline"/>
      <w:lang w:eastAsia="ru-RU"/>
    </w:rPr>
  </w:style>
  <w:style w:type="character" w:customStyle="1" w:styleId="c8">
    <w:name w:val="c8"/>
    <w:basedOn w:val="a0"/>
    <w:rsid w:val="00405315"/>
  </w:style>
  <w:style w:type="paragraph" w:customStyle="1" w:styleId="c13">
    <w:name w:val="c13"/>
    <w:basedOn w:val="a"/>
    <w:rsid w:val="00405315"/>
    <w:pPr>
      <w:spacing w:before="100" w:beforeAutospacing="1" w:after="100" w:afterAutospacing="1"/>
      <w:jc w:val="left"/>
    </w:pPr>
    <w:rPr>
      <w:rFonts w:ascii="Times New Roman" w:eastAsia="Times New Roman" w:hAnsi="Times New Roman"/>
      <w:color w:val="auto"/>
      <w:vertAlign w:val="baseline"/>
      <w:lang w:eastAsia="ru-RU"/>
    </w:rPr>
  </w:style>
  <w:style w:type="paragraph" w:styleId="a5">
    <w:name w:val="Normal (Web)"/>
    <w:basedOn w:val="a"/>
    <w:unhideWhenUsed/>
    <w:rsid w:val="00147AC4"/>
    <w:pPr>
      <w:spacing w:before="100" w:beforeAutospacing="1" w:after="100" w:afterAutospacing="1"/>
      <w:jc w:val="left"/>
    </w:pPr>
    <w:rPr>
      <w:rFonts w:ascii="Times New Roman" w:eastAsia="Times New Roman" w:hAnsi="Times New Roman"/>
      <w:color w:val="auto"/>
      <w:vertAlign w:val="baseline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70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9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421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user-smile</dc:creator>
  <cp:keywords/>
  <dc:description/>
  <cp:lastModifiedBy>User</cp:lastModifiedBy>
  <cp:revision>4</cp:revision>
  <dcterms:created xsi:type="dcterms:W3CDTF">2022-06-22T13:11:00Z</dcterms:created>
  <dcterms:modified xsi:type="dcterms:W3CDTF">2022-07-05T17:38:00Z</dcterms:modified>
</cp:coreProperties>
</file>